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71D3C" w14:textId="77777777" w:rsidR="004C4AAB" w:rsidRDefault="004C4AAB" w:rsidP="009F385B">
      <w:pPr>
        <w:jc w:val="center"/>
        <w:rPr>
          <w:rFonts w:ascii="Times New Roman" w:hAnsi="Times New Roman"/>
          <w:b/>
          <w:sz w:val="24"/>
          <w:szCs w:val="24"/>
        </w:rPr>
      </w:pPr>
      <w:r>
        <w:rPr>
          <w:rFonts w:ascii="Times New Roman" w:hAnsi="Times New Roman"/>
          <w:b/>
          <w:sz w:val="24"/>
          <w:szCs w:val="24"/>
        </w:rPr>
        <w:t xml:space="preserve"> Defense Language Institute English Language Center</w:t>
      </w:r>
    </w:p>
    <w:p w14:paraId="6D795698" w14:textId="77777777" w:rsidR="004C4AAB" w:rsidRDefault="004C4AAB" w:rsidP="009F385B">
      <w:pPr>
        <w:rPr>
          <w:rFonts w:ascii="Times New Roman" w:hAnsi="Times New Roman"/>
          <w:b/>
          <w:sz w:val="24"/>
          <w:szCs w:val="24"/>
        </w:rPr>
      </w:pPr>
      <w:r>
        <w:rPr>
          <w:rFonts w:ascii="Times New Roman" w:hAnsi="Times New Roman"/>
          <w:b/>
          <w:sz w:val="24"/>
          <w:szCs w:val="24"/>
        </w:rPr>
        <w:t>I.  Introduction</w:t>
      </w:r>
    </w:p>
    <w:p w14:paraId="62FBF037" w14:textId="77777777" w:rsidR="004C4AAB" w:rsidRPr="009F385B" w:rsidRDefault="004C4AAB" w:rsidP="009F385B">
      <w:pPr>
        <w:rPr>
          <w:rFonts w:ascii="Times New Roman" w:hAnsi="Times New Roman"/>
          <w:sz w:val="24"/>
          <w:szCs w:val="24"/>
        </w:rPr>
      </w:pPr>
      <w:r>
        <w:rPr>
          <w:rFonts w:ascii="Times New Roman" w:hAnsi="Times New Roman"/>
          <w:sz w:val="24"/>
          <w:szCs w:val="24"/>
        </w:rPr>
        <w:t>The Defense Language Institute English Language Center (DLIELC) conducts the Department of Defense (DoD) English Language Program.  DLIELC supports the policies and objectives of the US Government and DoD through the resident and nonresident English language programs (ELP).  The resident ELP is conducted at Lackland Air Force Base, Texas, and provides training for international military and civilian personnel and US Army pre-basic trainees.  The Nonresident Division provides managerial, instructional and material support to allied nations through the Security Cooperation Training Program (SCTP).  In addition, DLIELC supports an overseas Regional Center and selected DoD institutions within the US.  In FY10, 2709 international military and civilian students sponsored by host-country ministries and 664 US Army military students, whose primary language is not English, attended classes on the resident campus.</w:t>
      </w:r>
    </w:p>
    <w:p w14:paraId="763B5681" w14:textId="77777777" w:rsidR="004C4AAB" w:rsidRDefault="004C4AAB" w:rsidP="009F385B">
      <w:pPr>
        <w:rPr>
          <w:rFonts w:ascii="Times New Roman" w:hAnsi="Times New Roman"/>
          <w:b/>
          <w:sz w:val="24"/>
          <w:szCs w:val="24"/>
        </w:rPr>
      </w:pPr>
      <w:r>
        <w:rPr>
          <w:rFonts w:ascii="Times New Roman" w:hAnsi="Times New Roman"/>
          <w:b/>
          <w:sz w:val="24"/>
          <w:szCs w:val="24"/>
        </w:rPr>
        <w:t>II. Direct Support</w:t>
      </w:r>
    </w:p>
    <w:p w14:paraId="5D727B9D" w14:textId="77777777" w:rsidR="004C4AAB" w:rsidRDefault="004C4AAB" w:rsidP="009F385B">
      <w:pPr>
        <w:rPr>
          <w:rFonts w:ascii="Times New Roman" w:hAnsi="Times New Roman"/>
          <w:sz w:val="24"/>
          <w:szCs w:val="24"/>
        </w:rPr>
      </w:pPr>
      <w:r w:rsidRPr="00AE2222">
        <w:rPr>
          <w:rFonts w:ascii="Times New Roman" w:hAnsi="Times New Roman"/>
          <w:sz w:val="24"/>
          <w:szCs w:val="24"/>
        </w:rPr>
        <w:t>DLIELC</w:t>
      </w:r>
      <w:r>
        <w:rPr>
          <w:rFonts w:ascii="Times New Roman" w:hAnsi="Times New Roman"/>
          <w:sz w:val="24"/>
          <w:szCs w:val="24"/>
        </w:rPr>
        <w:t xml:space="preserve"> continued to monitor all approved US military nonresident English Language Programs in the US Navy Ship Repair Facility (SRF) at Yokosuka, Japan and the SRF Detachment at Sasebo, Japan.  </w:t>
      </w:r>
      <w:r w:rsidRPr="005F20DE">
        <w:rPr>
          <w:rFonts w:ascii="Times New Roman" w:hAnsi="Times New Roman"/>
          <w:sz w:val="24"/>
          <w:szCs w:val="24"/>
        </w:rPr>
        <w:t>Teams were deployed to administer Oral Proficiency Interviews (OPI) in support of the DLIELC Language Training Detachment (LTD) for the USA Reserve Officer Training Corps program in Puerto Rico.</w:t>
      </w:r>
    </w:p>
    <w:p w14:paraId="0BFD0D55" w14:textId="77777777" w:rsidR="004C4AAB" w:rsidRDefault="004C4AAB" w:rsidP="009F385B">
      <w:pPr>
        <w:rPr>
          <w:rFonts w:ascii="Times New Roman" w:hAnsi="Times New Roman"/>
          <w:sz w:val="24"/>
          <w:szCs w:val="24"/>
        </w:rPr>
      </w:pPr>
      <w:r>
        <w:rPr>
          <w:rFonts w:ascii="Times New Roman" w:hAnsi="Times New Roman"/>
          <w:sz w:val="24"/>
          <w:szCs w:val="24"/>
        </w:rPr>
        <w:t>In support of US international affairs, DLIELC provided an LTD Senior English-as-a-Foreign Language (EFL) Specialist to manage the English and German Language program in the Partnership Language Training Center-Europe (PLTC-E) located at the US George C. Marshall Center for Security Studies.   DLIELC also provided LTDs to the United Arab Emirates (UAE) and Yemen.  DLIELC LTDs continued support to CONUS locations in Monterey California (Naval Post Graduate School), Pensacola, Florida (Naval Air Station), South Carolina (Ft Jackson) and Carlisle, Pennsylvania (Army War College</w:t>
      </w:r>
      <w:r w:rsidRPr="005F20DE">
        <w:rPr>
          <w:rFonts w:ascii="Times New Roman" w:hAnsi="Times New Roman"/>
          <w:sz w:val="24"/>
          <w:szCs w:val="24"/>
        </w:rPr>
        <w:t xml:space="preserve">).  Mobile training teams were sent out on temporary assignments to provide technical assistance to sites in Afghanistan, </w:t>
      </w:r>
      <w:r>
        <w:rPr>
          <w:rFonts w:ascii="Times New Roman" w:hAnsi="Times New Roman"/>
          <w:sz w:val="24"/>
          <w:szCs w:val="24"/>
        </w:rPr>
        <w:t xml:space="preserve">Angola, </w:t>
      </w:r>
      <w:r w:rsidRPr="005F20DE">
        <w:rPr>
          <w:rFonts w:ascii="Times New Roman" w:hAnsi="Times New Roman"/>
          <w:sz w:val="24"/>
          <w:szCs w:val="24"/>
        </w:rPr>
        <w:t>Azerbaijan,</w:t>
      </w:r>
      <w:r>
        <w:rPr>
          <w:rFonts w:ascii="Times New Roman" w:hAnsi="Times New Roman"/>
          <w:sz w:val="24"/>
          <w:szCs w:val="24"/>
        </w:rPr>
        <w:t xml:space="preserve"> Bosnia,</w:t>
      </w:r>
      <w:r w:rsidRPr="005F20DE">
        <w:rPr>
          <w:rFonts w:ascii="Times New Roman" w:hAnsi="Times New Roman"/>
          <w:sz w:val="24"/>
          <w:szCs w:val="24"/>
        </w:rPr>
        <w:t xml:space="preserve"> Bulgaria, Cambodia, Colombia, </w:t>
      </w:r>
      <w:r>
        <w:rPr>
          <w:rFonts w:ascii="Times New Roman" w:hAnsi="Times New Roman"/>
          <w:sz w:val="24"/>
          <w:szCs w:val="24"/>
        </w:rPr>
        <w:t xml:space="preserve">Czech Republic, </w:t>
      </w:r>
      <w:r w:rsidRPr="005F20DE">
        <w:rPr>
          <w:rFonts w:ascii="Times New Roman" w:hAnsi="Times New Roman"/>
          <w:sz w:val="24"/>
          <w:szCs w:val="24"/>
        </w:rPr>
        <w:t>Djibouti, Egypt,</w:t>
      </w:r>
      <w:r>
        <w:rPr>
          <w:rFonts w:ascii="Times New Roman" w:hAnsi="Times New Roman"/>
          <w:sz w:val="24"/>
          <w:szCs w:val="24"/>
        </w:rPr>
        <w:t xml:space="preserve"> Florida (Pensacola NAS), </w:t>
      </w:r>
      <w:r w:rsidRPr="005F20DE">
        <w:rPr>
          <w:rFonts w:ascii="Times New Roman" w:hAnsi="Times New Roman"/>
          <w:sz w:val="24"/>
          <w:szCs w:val="24"/>
        </w:rPr>
        <w:t xml:space="preserve"> Georgia Republic, </w:t>
      </w:r>
      <w:r>
        <w:rPr>
          <w:rFonts w:ascii="Times New Roman" w:hAnsi="Times New Roman"/>
          <w:sz w:val="24"/>
          <w:szCs w:val="24"/>
        </w:rPr>
        <w:t xml:space="preserve">Germany, Indonesia, </w:t>
      </w:r>
      <w:r w:rsidRPr="005F20DE">
        <w:rPr>
          <w:rFonts w:ascii="Times New Roman" w:hAnsi="Times New Roman"/>
          <w:sz w:val="24"/>
          <w:szCs w:val="24"/>
        </w:rPr>
        <w:t xml:space="preserve">Iraq, Japan, Kazakhstan, Kosovo, </w:t>
      </w:r>
      <w:r>
        <w:rPr>
          <w:rFonts w:ascii="Times New Roman" w:hAnsi="Times New Roman"/>
          <w:sz w:val="24"/>
          <w:szCs w:val="24"/>
        </w:rPr>
        <w:t>Moldova</w:t>
      </w:r>
      <w:r w:rsidRPr="005F20DE">
        <w:rPr>
          <w:rFonts w:ascii="Times New Roman" w:hAnsi="Times New Roman"/>
          <w:sz w:val="24"/>
          <w:szCs w:val="24"/>
        </w:rPr>
        <w:t xml:space="preserve">, </w:t>
      </w:r>
      <w:r>
        <w:rPr>
          <w:rFonts w:ascii="Times New Roman" w:hAnsi="Times New Roman"/>
          <w:sz w:val="24"/>
          <w:szCs w:val="24"/>
        </w:rPr>
        <w:t>Mongolia, Montenegro, Oman</w:t>
      </w:r>
      <w:r w:rsidRPr="005F20DE">
        <w:rPr>
          <w:rFonts w:ascii="Times New Roman" w:hAnsi="Times New Roman"/>
          <w:sz w:val="24"/>
          <w:szCs w:val="24"/>
        </w:rPr>
        <w:t xml:space="preserve">, Paraguay, Peru, Puerto Rico, </w:t>
      </w:r>
      <w:r>
        <w:rPr>
          <w:rFonts w:ascii="Times New Roman" w:hAnsi="Times New Roman"/>
          <w:sz w:val="24"/>
          <w:szCs w:val="24"/>
        </w:rPr>
        <w:t xml:space="preserve">Saudi Arabia, Taiwan, Tajikistan, </w:t>
      </w:r>
      <w:r w:rsidRPr="005F20DE">
        <w:rPr>
          <w:rFonts w:ascii="Times New Roman" w:hAnsi="Times New Roman"/>
          <w:sz w:val="24"/>
          <w:szCs w:val="24"/>
        </w:rPr>
        <w:t>Timor-Leste, UAE.</w:t>
      </w:r>
    </w:p>
    <w:p w14:paraId="05F51A73" w14:textId="77777777" w:rsidR="004C4AAB" w:rsidRDefault="004C4AAB" w:rsidP="009F385B">
      <w:pPr>
        <w:rPr>
          <w:rFonts w:ascii="Times New Roman" w:hAnsi="Times New Roman"/>
          <w:b/>
          <w:sz w:val="24"/>
          <w:szCs w:val="24"/>
        </w:rPr>
      </w:pPr>
    </w:p>
    <w:p w14:paraId="27045378" w14:textId="77777777" w:rsidR="004C4AAB" w:rsidRDefault="004C4AAB" w:rsidP="009F385B">
      <w:pPr>
        <w:rPr>
          <w:rFonts w:ascii="Times New Roman" w:hAnsi="Times New Roman"/>
          <w:b/>
          <w:sz w:val="24"/>
          <w:szCs w:val="24"/>
        </w:rPr>
      </w:pPr>
      <w:r w:rsidRPr="003378BB">
        <w:rPr>
          <w:rFonts w:ascii="Times New Roman" w:hAnsi="Times New Roman"/>
          <w:b/>
          <w:sz w:val="24"/>
          <w:szCs w:val="24"/>
        </w:rPr>
        <w:t>III. Curriculum and Testing Support</w:t>
      </w:r>
    </w:p>
    <w:p w14:paraId="6C02E414" w14:textId="77777777" w:rsidR="004C4AAB" w:rsidRDefault="004C4AAB" w:rsidP="00AD352A">
      <w:pPr>
        <w:rPr>
          <w:rFonts w:ascii="Times New Roman" w:hAnsi="Times New Roman"/>
          <w:sz w:val="24"/>
          <w:szCs w:val="24"/>
        </w:rPr>
      </w:pPr>
      <w:r>
        <w:rPr>
          <w:rFonts w:ascii="Times New Roman" w:hAnsi="Times New Roman"/>
          <w:sz w:val="24"/>
          <w:szCs w:val="24"/>
        </w:rPr>
        <w:t xml:space="preserve">In the curriculum arena, DLIELC staff completed Books 22-24 of Level IV of the second edition of </w:t>
      </w:r>
      <w:r w:rsidRPr="007663E2">
        <w:rPr>
          <w:rFonts w:ascii="Times New Roman" w:hAnsi="Times New Roman"/>
          <w:sz w:val="24"/>
          <w:szCs w:val="24"/>
        </w:rPr>
        <w:t xml:space="preserve">the American Language Course (ALC) and developed </w:t>
      </w:r>
      <w:r>
        <w:rPr>
          <w:rFonts w:ascii="Times New Roman" w:hAnsi="Times New Roman"/>
          <w:sz w:val="24"/>
          <w:szCs w:val="24"/>
        </w:rPr>
        <w:t xml:space="preserve">Skills Assessment Kits (SAKS) to </w:t>
      </w:r>
      <w:r>
        <w:rPr>
          <w:rFonts w:ascii="Times New Roman" w:hAnsi="Times New Roman"/>
          <w:sz w:val="24"/>
          <w:szCs w:val="24"/>
        </w:rPr>
        <w:lastRenderedPageBreak/>
        <w:t>assess student performance of listening, speaking, reading and writing skills upon completion of an ALC levels II and III.</w:t>
      </w:r>
    </w:p>
    <w:p w14:paraId="45F4CA07" w14:textId="77777777" w:rsidR="004C4AAB" w:rsidRPr="003378BB" w:rsidRDefault="004C4AAB" w:rsidP="0033541C">
      <w:pPr>
        <w:rPr>
          <w:rFonts w:ascii="Times New Roman" w:hAnsi="Times New Roman"/>
          <w:sz w:val="24"/>
          <w:szCs w:val="24"/>
        </w:rPr>
      </w:pPr>
      <w:r w:rsidRPr="000F2628">
        <w:rPr>
          <w:rFonts w:ascii="Times New Roman" w:hAnsi="Times New Roman"/>
          <w:sz w:val="24"/>
          <w:szCs w:val="24"/>
        </w:rPr>
        <w:t xml:space="preserve">DLIELC supported English language testing at over 220 sites worldwide.  This included the administration of the English Comprehension Level (ECL) tests, American Language Course Placement Tests (ALCPT), Oral Proficiency Interviews (OPI), and English Language Proficiency Tests (ELPT).  These tests support the requirements for US based Security Cooperation training, selection of non-US personnel for participation in US-sponsored joint exercises, mil-to-mil activities, US military accession of non-native personnel and English language training programs worldwide.  DLIELC </w:t>
      </w:r>
      <w:r>
        <w:rPr>
          <w:rFonts w:ascii="Times New Roman" w:hAnsi="Times New Roman"/>
          <w:sz w:val="24"/>
          <w:szCs w:val="24"/>
        </w:rPr>
        <w:t>expanded</w:t>
      </w:r>
      <w:r w:rsidRPr="000F2628">
        <w:rPr>
          <w:rFonts w:ascii="Times New Roman" w:hAnsi="Times New Roman"/>
          <w:sz w:val="24"/>
          <w:szCs w:val="24"/>
        </w:rPr>
        <w:t xml:space="preserve"> on-line </w:t>
      </w:r>
      <w:r>
        <w:rPr>
          <w:rFonts w:ascii="Times New Roman" w:hAnsi="Times New Roman"/>
          <w:sz w:val="24"/>
          <w:szCs w:val="24"/>
        </w:rPr>
        <w:t>delivery</w:t>
      </w:r>
      <w:r w:rsidRPr="000F2628">
        <w:rPr>
          <w:rFonts w:ascii="Times New Roman" w:hAnsi="Times New Roman"/>
          <w:sz w:val="24"/>
          <w:szCs w:val="24"/>
        </w:rPr>
        <w:t xml:space="preserve"> of the ECL to test sites </w:t>
      </w:r>
      <w:r>
        <w:rPr>
          <w:rFonts w:ascii="Times New Roman" w:hAnsi="Times New Roman"/>
          <w:sz w:val="24"/>
          <w:szCs w:val="24"/>
        </w:rPr>
        <w:t>throughout the US and in COCOM areas of responsibility around the globe</w:t>
      </w:r>
      <w:r w:rsidRPr="000F2628">
        <w:rPr>
          <w:rFonts w:ascii="Times New Roman" w:hAnsi="Times New Roman"/>
          <w:sz w:val="24"/>
          <w:szCs w:val="24"/>
        </w:rPr>
        <w:t xml:space="preserve">.  By the </w:t>
      </w:r>
      <w:r>
        <w:rPr>
          <w:rFonts w:ascii="Times New Roman" w:hAnsi="Times New Roman"/>
          <w:sz w:val="24"/>
          <w:szCs w:val="24"/>
        </w:rPr>
        <w:t xml:space="preserve">beginning </w:t>
      </w:r>
      <w:r w:rsidRPr="000F2628">
        <w:rPr>
          <w:rFonts w:ascii="Times New Roman" w:hAnsi="Times New Roman"/>
          <w:sz w:val="24"/>
          <w:szCs w:val="24"/>
        </w:rPr>
        <w:t>of FY1</w:t>
      </w:r>
      <w:r>
        <w:rPr>
          <w:rFonts w:ascii="Times New Roman" w:hAnsi="Times New Roman"/>
          <w:sz w:val="24"/>
          <w:szCs w:val="24"/>
        </w:rPr>
        <w:t>2</w:t>
      </w:r>
      <w:r w:rsidRPr="000F2628">
        <w:rPr>
          <w:rFonts w:ascii="Times New Roman" w:hAnsi="Times New Roman"/>
          <w:sz w:val="24"/>
          <w:szCs w:val="24"/>
        </w:rPr>
        <w:t xml:space="preserve">, </w:t>
      </w:r>
      <w:r>
        <w:rPr>
          <w:rFonts w:ascii="Times New Roman" w:hAnsi="Times New Roman"/>
          <w:sz w:val="24"/>
          <w:szCs w:val="24"/>
        </w:rPr>
        <w:t>DLIELC will begin online delivery of the computer-adaptive ECL to sites with active online accounts</w:t>
      </w:r>
      <w:r w:rsidRPr="000F2628">
        <w:rPr>
          <w:rFonts w:ascii="Times New Roman" w:hAnsi="Times New Roman"/>
          <w:sz w:val="24"/>
          <w:szCs w:val="24"/>
        </w:rPr>
        <w:t xml:space="preserve">.  Testing personnel </w:t>
      </w:r>
      <w:r>
        <w:rPr>
          <w:rFonts w:ascii="Times New Roman" w:hAnsi="Times New Roman"/>
          <w:sz w:val="24"/>
          <w:szCs w:val="24"/>
        </w:rPr>
        <w:t xml:space="preserve">are also developing an online </w:t>
      </w:r>
      <w:r w:rsidRPr="000F2628">
        <w:rPr>
          <w:rFonts w:ascii="Times New Roman" w:hAnsi="Times New Roman"/>
          <w:sz w:val="24"/>
          <w:szCs w:val="24"/>
        </w:rPr>
        <w:t xml:space="preserve">computer-adaptive </w:t>
      </w:r>
      <w:r>
        <w:rPr>
          <w:rFonts w:ascii="Times New Roman" w:hAnsi="Times New Roman"/>
          <w:sz w:val="24"/>
          <w:szCs w:val="24"/>
        </w:rPr>
        <w:t>format for the ALCPT to supplement paper and pencil testing</w:t>
      </w:r>
      <w:r w:rsidRPr="000F2628">
        <w:rPr>
          <w:rFonts w:ascii="Times New Roman" w:hAnsi="Times New Roman"/>
          <w:sz w:val="24"/>
          <w:szCs w:val="24"/>
        </w:rPr>
        <w:t>.  DLIELC administered over 1</w:t>
      </w:r>
      <w:r>
        <w:rPr>
          <w:rFonts w:ascii="Times New Roman" w:hAnsi="Times New Roman"/>
          <w:sz w:val="24"/>
          <w:szCs w:val="24"/>
        </w:rPr>
        <w:t>350</w:t>
      </w:r>
      <w:r w:rsidRPr="000F2628">
        <w:rPr>
          <w:rFonts w:ascii="Times New Roman" w:hAnsi="Times New Roman"/>
          <w:sz w:val="24"/>
          <w:szCs w:val="24"/>
        </w:rPr>
        <w:t xml:space="preserve"> OPIs for resident and nonresident programs.  </w:t>
      </w:r>
      <w:r>
        <w:rPr>
          <w:rFonts w:ascii="Times New Roman" w:hAnsi="Times New Roman"/>
          <w:sz w:val="24"/>
          <w:szCs w:val="24"/>
        </w:rPr>
        <w:t xml:space="preserve">OPI teams conducted over 400 interviews in Puerto Rico, Czech Republic and Saudi Arabia.  </w:t>
      </w:r>
      <w:r w:rsidRPr="000F2628">
        <w:rPr>
          <w:rFonts w:ascii="Times New Roman" w:hAnsi="Times New Roman"/>
          <w:sz w:val="24"/>
          <w:szCs w:val="24"/>
        </w:rPr>
        <w:t>In addition, the testing staff provided support to various countries in their efforts to meet NATO STANAG 6001 language proficiency testing requirements.  This support took the form of DL</w:t>
      </w:r>
      <w:r>
        <w:rPr>
          <w:rFonts w:ascii="Times New Roman" w:hAnsi="Times New Roman"/>
          <w:sz w:val="24"/>
          <w:szCs w:val="24"/>
        </w:rPr>
        <w:t>IELC sponsored testing seminars, participation in the initial STANAG Testing Conference</w:t>
      </w:r>
      <w:r w:rsidRPr="000F2628">
        <w:rPr>
          <w:rFonts w:ascii="Times New Roman" w:hAnsi="Times New Roman"/>
          <w:sz w:val="24"/>
          <w:szCs w:val="24"/>
        </w:rPr>
        <w:t xml:space="preserve"> and </w:t>
      </w:r>
      <w:r>
        <w:rPr>
          <w:rFonts w:ascii="Times New Roman" w:hAnsi="Times New Roman"/>
          <w:sz w:val="24"/>
          <w:szCs w:val="24"/>
        </w:rPr>
        <w:t>facilitating</w:t>
      </w:r>
      <w:r w:rsidRPr="000F2628">
        <w:rPr>
          <w:rFonts w:ascii="Times New Roman" w:hAnsi="Times New Roman"/>
          <w:sz w:val="24"/>
          <w:szCs w:val="24"/>
        </w:rPr>
        <w:t xml:space="preserve"> Language Testing Seminar</w:t>
      </w:r>
      <w:r>
        <w:rPr>
          <w:rFonts w:ascii="Times New Roman" w:hAnsi="Times New Roman"/>
          <w:sz w:val="24"/>
          <w:szCs w:val="24"/>
        </w:rPr>
        <w:t>s, basic and advanced, which are</w:t>
      </w:r>
      <w:r w:rsidRPr="000F2628">
        <w:rPr>
          <w:rFonts w:ascii="Times New Roman" w:hAnsi="Times New Roman"/>
          <w:sz w:val="24"/>
          <w:szCs w:val="24"/>
        </w:rPr>
        <w:t xml:space="preserve"> sponsored by BILC at the Marshall Center</w:t>
      </w:r>
      <w:r>
        <w:rPr>
          <w:rFonts w:ascii="Times New Roman" w:hAnsi="Times New Roman"/>
          <w:sz w:val="24"/>
          <w:szCs w:val="24"/>
        </w:rPr>
        <w:t>.</w:t>
      </w:r>
    </w:p>
    <w:p w14:paraId="5AF744A2" w14:textId="77777777" w:rsidR="004C4AAB" w:rsidRPr="009F385B" w:rsidRDefault="004C4AAB" w:rsidP="00C603F5">
      <w:pPr>
        <w:pStyle w:val="ListParagraph"/>
        <w:ind w:left="0"/>
        <w:rPr>
          <w:rFonts w:ascii="Times New Roman" w:hAnsi="Times New Roman"/>
          <w:b/>
          <w:sz w:val="24"/>
          <w:szCs w:val="24"/>
        </w:rPr>
      </w:pPr>
      <w:r>
        <w:rPr>
          <w:rFonts w:ascii="Times New Roman" w:hAnsi="Times New Roman"/>
          <w:b/>
          <w:sz w:val="24"/>
          <w:szCs w:val="24"/>
        </w:rPr>
        <w:t>DLIELC Annual BILC Report/Dr Faith W Cartwright/30 March 2011</w:t>
      </w:r>
    </w:p>
    <w:sectPr w:rsidR="004C4AAB" w:rsidRPr="009F385B" w:rsidSect="00607C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924104"/>
    <w:multiLevelType w:val="hybridMultilevel"/>
    <w:tmpl w:val="FFFFFFFF"/>
    <w:lvl w:ilvl="0" w:tplc="5920AC18">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759178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85B"/>
    <w:rsid w:val="00021009"/>
    <w:rsid w:val="00021C89"/>
    <w:rsid w:val="000402EF"/>
    <w:rsid w:val="00062767"/>
    <w:rsid w:val="00087AF1"/>
    <w:rsid w:val="000F2628"/>
    <w:rsid w:val="00120355"/>
    <w:rsid w:val="001850A7"/>
    <w:rsid w:val="00191502"/>
    <w:rsid w:val="001A76FB"/>
    <w:rsid w:val="001D3FAD"/>
    <w:rsid w:val="0020750F"/>
    <w:rsid w:val="002543C5"/>
    <w:rsid w:val="0027707F"/>
    <w:rsid w:val="00281D23"/>
    <w:rsid w:val="002C0A2F"/>
    <w:rsid w:val="0033541C"/>
    <w:rsid w:val="003378BB"/>
    <w:rsid w:val="00337C90"/>
    <w:rsid w:val="00360EFE"/>
    <w:rsid w:val="00442047"/>
    <w:rsid w:val="004C4AAB"/>
    <w:rsid w:val="004C7929"/>
    <w:rsid w:val="004D3872"/>
    <w:rsid w:val="00543E0C"/>
    <w:rsid w:val="005B3640"/>
    <w:rsid w:val="005B4645"/>
    <w:rsid w:val="005C381D"/>
    <w:rsid w:val="005F20DE"/>
    <w:rsid w:val="00607CD7"/>
    <w:rsid w:val="00654633"/>
    <w:rsid w:val="006665FA"/>
    <w:rsid w:val="0068678E"/>
    <w:rsid w:val="006F3191"/>
    <w:rsid w:val="00730188"/>
    <w:rsid w:val="007663E2"/>
    <w:rsid w:val="00770A7C"/>
    <w:rsid w:val="00787C9E"/>
    <w:rsid w:val="007C21A9"/>
    <w:rsid w:val="00817751"/>
    <w:rsid w:val="008277A0"/>
    <w:rsid w:val="008423E6"/>
    <w:rsid w:val="00905E3D"/>
    <w:rsid w:val="009540DD"/>
    <w:rsid w:val="009D65DF"/>
    <w:rsid w:val="009F385B"/>
    <w:rsid w:val="009F5B8A"/>
    <w:rsid w:val="00A0315F"/>
    <w:rsid w:val="00A42D6A"/>
    <w:rsid w:val="00A77E0E"/>
    <w:rsid w:val="00AD352A"/>
    <w:rsid w:val="00AE2222"/>
    <w:rsid w:val="00B0582E"/>
    <w:rsid w:val="00B35841"/>
    <w:rsid w:val="00B65322"/>
    <w:rsid w:val="00BB0267"/>
    <w:rsid w:val="00BB34A8"/>
    <w:rsid w:val="00C603F5"/>
    <w:rsid w:val="00C94E13"/>
    <w:rsid w:val="00CE072A"/>
    <w:rsid w:val="00CE2EEC"/>
    <w:rsid w:val="00D5396B"/>
    <w:rsid w:val="00D560FA"/>
    <w:rsid w:val="00D632ED"/>
    <w:rsid w:val="00DE6FA4"/>
    <w:rsid w:val="00E13819"/>
    <w:rsid w:val="00E70B16"/>
    <w:rsid w:val="00E72277"/>
    <w:rsid w:val="00E75A75"/>
    <w:rsid w:val="00E878CE"/>
    <w:rsid w:val="00EE2A5F"/>
    <w:rsid w:val="00F34112"/>
    <w:rsid w:val="00F73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96C8B60"/>
  <w14:defaultImageDpi w14:val="0"/>
  <w15:docId w15:val="{C1566CE5-327F-A843-B517-149BC47BC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CD7"/>
    <w:pPr>
      <w:spacing w:after="200" w:line="276" w:lineRule="auto"/>
    </w:pPr>
    <w:rPr>
      <w:kern w:val="0"/>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F38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644</Words>
  <Characters>3673</Characters>
  <Application>Microsoft Office Word</Application>
  <DocSecurity>0</DocSecurity>
  <Lines>30</Lines>
  <Paragraphs>8</Paragraphs>
  <ScaleCrop>false</ScaleCrop>
  <Company>U.S. Air Force</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Defense Language Institute English Language Center</dc:title>
  <dc:subject/>
  <dc:creator>peggy.halliburton</dc:creator>
  <cp:keywords/>
  <dc:description/>
  <cp:lastModifiedBy>Jakub Niewelt</cp:lastModifiedBy>
  <cp:revision>2</cp:revision>
  <cp:lastPrinted>2011-03-16T06:59:00Z</cp:lastPrinted>
  <dcterms:created xsi:type="dcterms:W3CDTF">2024-12-13T20:41:00Z</dcterms:created>
  <dcterms:modified xsi:type="dcterms:W3CDTF">2024-12-13T20:41:00Z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13646</vt:lpwstr>
  </property>
  <property fmtid="{D5CDD505-2E9C-101B-9397-08002B2CF9AE}" pid="3" name="NXPowerLiteVersion">
    <vt:lpwstr>D4.1.4</vt:lpwstr>
  </property>
</Properties>
</file>